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65" w:rsidRPr="00217B65" w:rsidRDefault="00217B65" w:rsidP="00217B65">
      <w:pPr>
        <w:widowControl w:val="0"/>
        <w:autoSpaceDE w:val="0"/>
        <w:autoSpaceDN w:val="0"/>
        <w:adjustRightInd w:val="0"/>
        <w:ind w:firstLine="0"/>
        <w:jc w:val="center"/>
        <w:rPr>
          <w:rFonts w:ascii="Georgia" w:hAnsi="Georgia" w:cs="Times New Roman"/>
          <w:color w:val="0070C0"/>
          <w:sz w:val="36"/>
          <w:szCs w:val="36"/>
          <w:u w:val="single"/>
        </w:rPr>
      </w:pPr>
      <w:r w:rsidRPr="00217B65">
        <w:rPr>
          <w:rFonts w:ascii="Georgia" w:hAnsi="Georgia" w:cs="Calibri"/>
          <w:b/>
          <w:bCs/>
          <w:color w:val="0070C0"/>
          <w:sz w:val="36"/>
          <w:szCs w:val="36"/>
          <w:u w:val="single"/>
        </w:rPr>
        <w:t xml:space="preserve">Рекомендации по безопасности при эксплуатации бытового </w:t>
      </w:r>
      <w:proofErr w:type="spellStart"/>
      <w:r w:rsidRPr="00217B65">
        <w:rPr>
          <w:rFonts w:ascii="Georgia" w:hAnsi="Georgia" w:cs="Calibri"/>
          <w:b/>
          <w:bCs/>
          <w:color w:val="0070C0"/>
          <w:sz w:val="36"/>
          <w:szCs w:val="36"/>
          <w:u w:val="single"/>
        </w:rPr>
        <w:t>газопотребляющего</w:t>
      </w:r>
      <w:proofErr w:type="spellEnd"/>
      <w:r w:rsidRPr="00217B65">
        <w:rPr>
          <w:rFonts w:ascii="Georgia" w:hAnsi="Georgia" w:cs="Calibri"/>
          <w:b/>
          <w:bCs/>
          <w:color w:val="0070C0"/>
          <w:sz w:val="36"/>
          <w:szCs w:val="36"/>
          <w:u w:val="single"/>
        </w:rPr>
        <w:t xml:space="preserve"> оборудования</w:t>
      </w:r>
    </w:p>
    <w:p w:rsidR="00217B65" w:rsidRPr="00217B65" w:rsidRDefault="00217B65" w:rsidP="00217B65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 xml:space="preserve">Перед включением в работу газоиспользующего оборудования необходимо убедиться, что все краны на нем и подводящем газопроводе находятся в положении </w:t>
      </w:r>
      <w:r w:rsidRPr="00217B65">
        <w:rPr>
          <w:rFonts w:ascii="Georgia" w:hAnsi="Georgia" w:cs="Arial"/>
          <w:b/>
          <w:bCs/>
          <w:sz w:val="24"/>
          <w:szCs w:val="24"/>
        </w:rPr>
        <w:t>«закрыто».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Перед каждым использованием газовых водонагревателей и других аппаратов проверить наличие тяги.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Помещения, в которых установлено газоиспользующее оборудование, должны проветриваться. Решетки вентиляционных каналов должны быть постоянно открыты. В квартирах на время работы газоиспользующего оборудования необходимо обеспечить работу вентиляции и приток свежего воздуха.</w:t>
      </w:r>
    </w:p>
    <w:p w:rsidR="00217B65" w:rsidRPr="00217B65" w:rsidRDefault="00217B65" w:rsidP="00217B65">
      <w:pPr>
        <w:widowControl w:val="0"/>
        <w:autoSpaceDE w:val="0"/>
        <w:autoSpaceDN w:val="0"/>
        <w:adjustRightInd w:val="0"/>
        <w:ind w:firstLine="0"/>
        <w:jc w:val="center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b/>
          <w:bCs/>
          <w:sz w:val="24"/>
          <w:szCs w:val="24"/>
        </w:rPr>
        <w:t>При эксплуатации газовых плит</w:t>
      </w:r>
      <w:r w:rsidRPr="00217B65">
        <w:rPr>
          <w:rFonts w:ascii="Georgia" w:hAnsi="Georgia" w:cs="Times New Roman"/>
          <w:sz w:val="24"/>
          <w:szCs w:val="24"/>
        </w:rPr>
        <w:t xml:space="preserve"> </w:t>
      </w:r>
      <w:r w:rsidRPr="00217B65">
        <w:rPr>
          <w:rFonts w:ascii="Georgia" w:hAnsi="Georgia" w:cs="Arial"/>
          <w:b/>
          <w:bCs/>
          <w:sz w:val="24"/>
          <w:szCs w:val="24"/>
        </w:rPr>
        <w:t>необходимо соблюдать следующие требования:</w:t>
      </w:r>
    </w:p>
    <w:p w:rsidR="00217B65" w:rsidRPr="00217B65" w:rsidRDefault="00217B65" w:rsidP="00217B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0" w:firstLine="360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постоянно контролировать работу газовой плиты, при закипании содержимого посуды убавить пламя поворотом ручки горелки;</w:t>
      </w:r>
    </w:p>
    <w:p w:rsidR="00217B65" w:rsidRPr="00217B65" w:rsidRDefault="00217B65" w:rsidP="00217B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0" w:firstLine="360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при пользовании духовым шкафом периодически наблюдать за работой горелок через смотровое окно, находящееся на дверце шкафа. В случае затухания пламени горелки следует закрыть кран горелки духового шкафа, проветрить шкаф во избежание «хлопка» газа и при необходимости осуществить розжиг горелки;</w:t>
      </w:r>
    </w:p>
    <w:p w:rsidR="00217B65" w:rsidRPr="00217B65" w:rsidRDefault="00217B65" w:rsidP="00217B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0" w:firstLine="360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горелки газовой плиты</w:t>
      </w:r>
      <w:r>
        <w:rPr>
          <w:rFonts w:ascii="Georgia" w:hAnsi="Georgia" w:cs="Arial"/>
          <w:sz w:val="24"/>
          <w:szCs w:val="24"/>
        </w:rPr>
        <w:t xml:space="preserve">, их колпачки, решетки </w:t>
      </w:r>
      <w:r w:rsidRPr="00217B65">
        <w:rPr>
          <w:rFonts w:ascii="Georgia" w:hAnsi="Georgia" w:cs="Arial"/>
          <w:sz w:val="24"/>
          <w:szCs w:val="24"/>
        </w:rPr>
        <w:t>и другие части плиты периодически промывать моющими средствами.</w:t>
      </w:r>
    </w:p>
    <w:p w:rsidR="00217B65" w:rsidRPr="00217B65" w:rsidRDefault="00217B65" w:rsidP="00217B65">
      <w:pPr>
        <w:widowControl w:val="0"/>
        <w:autoSpaceDE w:val="0"/>
        <w:autoSpaceDN w:val="0"/>
        <w:adjustRightInd w:val="0"/>
        <w:ind w:firstLine="0"/>
        <w:jc w:val="center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b/>
          <w:bCs/>
          <w:sz w:val="24"/>
          <w:szCs w:val="24"/>
        </w:rPr>
        <w:t>При эксплуатации проточных газовых водонагревателей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49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У</w:t>
      </w:r>
      <w:r w:rsidRPr="00217B65">
        <w:rPr>
          <w:rFonts w:ascii="Georgia" w:hAnsi="Georgia" w:cs="Arial"/>
          <w:sz w:val="24"/>
          <w:szCs w:val="24"/>
        </w:rPr>
        <w:t>читывать, что они работают только при определенном давлении воды (предусмотренном техническими данными аппарата и инструкцией завода-изготовителя по его эксплуатации). Если давление воды понизится (резко уменьшится или прекратится подача воды), горелка водонагревателя погаснет. В этом случае необходимо закрыть все краны и разжигать горелку водонагревателя можно только после восстановления номинального давления потока воды.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49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Первичное включение в работу емкостных газовых водонагревателей, отопительных аппаратов с водяным контуром, котлов (далее – отопительный аппарат) производится газоснабжающей организацией.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49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Отключение на летний период сезонно работающих отопительных аппаратов и их включение в работу после отключения производится газоснабжающей организацией.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49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При пользовании газом в быту нанимателям жилых помещений, собственникам жилых и (или) нежилых помещений, собственникам жилых домов и (или) их представителям</w:t>
      </w:r>
    </w:p>
    <w:p w:rsidR="00217B65" w:rsidRPr="00217B65" w:rsidRDefault="00217B65" w:rsidP="00217B65">
      <w:pPr>
        <w:widowControl w:val="0"/>
        <w:autoSpaceDE w:val="0"/>
        <w:autoSpaceDN w:val="0"/>
        <w:adjustRightInd w:val="0"/>
        <w:ind w:firstLine="0"/>
        <w:jc w:val="center"/>
        <w:rPr>
          <w:rFonts w:ascii="Georgia" w:hAnsi="Georgia" w:cs="Times New Roman"/>
          <w:b/>
          <w:sz w:val="24"/>
          <w:szCs w:val="24"/>
        </w:rPr>
      </w:pPr>
      <w:r w:rsidRPr="00217B65">
        <w:rPr>
          <w:rFonts w:ascii="Georgia" w:hAnsi="Georgia" w:cs="Arial"/>
          <w:b/>
          <w:bCs/>
          <w:color w:val="FF0000"/>
          <w:sz w:val="24"/>
          <w:szCs w:val="24"/>
        </w:rPr>
        <w:t>ЗАПРЕЩАЕТСЯ: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допускать к пользованию газовыми плитами детей до 12 лет, другим газоиспользующим оборудованием – детей до 14 лет,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оборудованием;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Arial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 xml:space="preserve">пользоваться газоиспользующим оборудованием в случае его неисправности, при обнаружении запаха газа, при неисправности газопроводов, арматуры, приборов автоматики; 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 xml:space="preserve">оставлять открытыми вентили баллонов (если баллон установлен в </w:t>
      </w:r>
      <w:r w:rsidRPr="00217B65">
        <w:rPr>
          <w:rFonts w:ascii="Georgia" w:hAnsi="Georgia" w:cs="Arial"/>
          <w:sz w:val="24"/>
          <w:szCs w:val="24"/>
        </w:rPr>
        <w:lastRenderedPageBreak/>
        <w:t>помещении), краны перед газоиспользующим оборудованием и на нем после окончания пользования газоиспользующим оборудованием;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Times New Roman"/>
          <w:sz w:val="24"/>
          <w:szCs w:val="24"/>
        </w:rPr>
      </w:pPr>
      <w:proofErr w:type="gramStart"/>
      <w:r w:rsidRPr="00217B65">
        <w:rPr>
          <w:rFonts w:ascii="Georgia" w:hAnsi="Georgia" w:cs="Arial"/>
          <w:sz w:val="24"/>
          <w:szCs w:val="24"/>
        </w:rPr>
        <w:t>оставлять без присмотра работающее газоиспользующее оборудование, кроме рассчитанного на непрерывную работу, оборудованного соответствующей автоматикой безопасности;</w:t>
      </w:r>
      <w:proofErr w:type="gramEnd"/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использовать газоиспользующее оборудование, предназначенное для приготовления пищи, для обогрева помещений;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 xml:space="preserve">производить самовольное подключение и отключение газоиспользующего оборудования, перестановку его с применением сварки, а также </w:t>
      </w:r>
      <w:proofErr w:type="spellStart"/>
      <w:r w:rsidRPr="00217B65">
        <w:rPr>
          <w:rFonts w:ascii="Georgia" w:hAnsi="Georgia" w:cs="Arial"/>
          <w:sz w:val="24"/>
          <w:szCs w:val="24"/>
        </w:rPr>
        <w:t>переподключение</w:t>
      </w:r>
      <w:proofErr w:type="spellEnd"/>
      <w:r w:rsidRPr="00217B65">
        <w:rPr>
          <w:rFonts w:ascii="Georgia" w:hAnsi="Georgia" w:cs="Arial"/>
          <w:sz w:val="24"/>
          <w:szCs w:val="24"/>
        </w:rPr>
        <w:t xml:space="preserve"> на резинотканевый рукав, разборку этого оборудования и его ремонт, вмешиваться в работу приборов учета расхода газа;</w:t>
      </w:r>
    </w:p>
    <w:p w:rsidR="00217B65" w:rsidRPr="00217B65" w:rsidRDefault="00217B65" w:rsidP="00217B65">
      <w:pPr>
        <w:widowControl w:val="0"/>
        <w:autoSpaceDE w:val="0"/>
        <w:autoSpaceDN w:val="0"/>
        <w:adjustRightInd w:val="0"/>
        <w:ind w:firstLine="760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привязывать к газопроводам веревки, нагружать газопроводы и использовать их в качестве опор;</w:t>
      </w:r>
    </w:p>
    <w:p w:rsidR="00217B65" w:rsidRPr="00217B65" w:rsidRDefault="00217B65" w:rsidP="00217B65">
      <w:pPr>
        <w:widowControl w:val="0"/>
        <w:autoSpaceDE w:val="0"/>
        <w:autoSpaceDN w:val="0"/>
        <w:adjustRightInd w:val="0"/>
        <w:ind w:firstLine="760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сушить вещи над пламенем горелок газовой плиты;</w:t>
      </w:r>
    </w:p>
    <w:p w:rsidR="00217B65" w:rsidRPr="00217B65" w:rsidRDefault="00217B65" w:rsidP="00217B65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использовать для сна помещения, в которых установлено газоиспользующее оборудование;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применять огонь для обнаружения утечки газа из газопроводов, газоиспользующего оборудования;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подсоединять к газоиспользующему оборудованию самодельные горелки и другие приспособления;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эксплуатировать газоиспользующее оборудование при неисправности дымовых и вентиляционных каналов, отсутствии тяги, без наличия актов или при просроченных актах проверки технического состояния дымовых и вентиляционных каналов, выдаваемых специализированной организацией, отсутствии записей в журналах регистрации о выполнении работ по проверке состояния дымовых и вентиляционных каналов;</w:t>
      </w:r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52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sz w:val="24"/>
          <w:szCs w:val="24"/>
        </w:rPr>
        <w:t>срывать пломбы, установленные газоснабжающими организациями на приборах учета расхода газа, отключающих устройствах, газоиспользующем оборудовании и самовольно подключать газоиспользующее оборудование после его отключения газоснабжающими организациями.</w:t>
      </w:r>
    </w:p>
    <w:p w:rsidR="00217B65" w:rsidRPr="00217B65" w:rsidRDefault="00217B65" w:rsidP="00217B65">
      <w:pPr>
        <w:widowControl w:val="0"/>
        <w:tabs>
          <w:tab w:val="left" w:pos="1845"/>
          <w:tab w:val="center" w:pos="5200"/>
        </w:tabs>
        <w:autoSpaceDE w:val="0"/>
        <w:autoSpaceDN w:val="0"/>
        <w:adjustRightInd w:val="0"/>
        <w:ind w:firstLine="0"/>
        <w:jc w:val="center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b/>
          <w:bCs/>
          <w:iCs/>
          <w:sz w:val="24"/>
          <w:szCs w:val="24"/>
        </w:rPr>
        <w:t>Действия при обнаружении запаха газа:</w:t>
      </w:r>
    </w:p>
    <w:p w:rsidR="00217B65" w:rsidRPr="00217B65" w:rsidRDefault="00217B65" w:rsidP="00217B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0" w:firstLine="360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iCs/>
          <w:sz w:val="24"/>
          <w:szCs w:val="24"/>
        </w:rPr>
        <w:t>следует немедленно прекратить пользование газоиспользующим оборудованием (перекрыть краны перед газоиспользующим оборудованием и на нем (или вентиль баллона);</w:t>
      </w:r>
    </w:p>
    <w:p w:rsidR="00217B65" w:rsidRPr="00217B65" w:rsidRDefault="00217B65" w:rsidP="00217B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0" w:firstLine="360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iCs/>
          <w:sz w:val="24"/>
          <w:szCs w:val="24"/>
        </w:rPr>
        <w:t>открыть окна для проветривания помещения, немедленно сообщить в аварийную службу газоснабжающей организации.</w:t>
      </w:r>
    </w:p>
    <w:p w:rsid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08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iCs/>
          <w:sz w:val="24"/>
          <w:szCs w:val="24"/>
        </w:rPr>
        <w:t xml:space="preserve">При этом в помещении запрещается зажигать огонь, курить, включать и выключать электроосвещение и электроприборы, пользоваться </w:t>
      </w:r>
      <w:proofErr w:type="spellStart"/>
      <w:r w:rsidRPr="00217B65">
        <w:rPr>
          <w:rFonts w:ascii="Georgia" w:hAnsi="Georgia" w:cs="Arial"/>
          <w:iCs/>
          <w:sz w:val="24"/>
          <w:szCs w:val="24"/>
        </w:rPr>
        <w:t>электрозвонками.</w:t>
      </w:r>
      <w:proofErr w:type="spellEnd"/>
    </w:p>
    <w:p w:rsidR="00217B65" w:rsidRPr="00217B65" w:rsidRDefault="00217B65" w:rsidP="00217B65">
      <w:pPr>
        <w:widowControl w:val="0"/>
        <w:overflowPunct w:val="0"/>
        <w:autoSpaceDE w:val="0"/>
        <w:autoSpaceDN w:val="0"/>
        <w:adjustRightInd w:val="0"/>
        <w:ind w:firstLine="708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iCs/>
          <w:sz w:val="24"/>
          <w:szCs w:val="24"/>
        </w:rPr>
        <w:t>Необходимо удалить из загазованного помещения людей и домашних животных.</w:t>
      </w:r>
    </w:p>
    <w:p w:rsidR="00217B65" w:rsidRPr="00217B65" w:rsidRDefault="00217B65" w:rsidP="00217B65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:rsidR="00217B65" w:rsidRPr="00217B65" w:rsidRDefault="00217B65" w:rsidP="00217B65">
      <w:pPr>
        <w:widowControl w:val="0"/>
        <w:autoSpaceDE w:val="0"/>
        <w:autoSpaceDN w:val="0"/>
        <w:adjustRightInd w:val="0"/>
        <w:ind w:left="60" w:firstLine="649"/>
        <w:rPr>
          <w:rFonts w:ascii="Georgia" w:hAnsi="Georgia" w:cs="Times New Roman"/>
          <w:sz w:val="24"/>
          <w:szCs w:val="24"/>
        </w:rPr>
      </w:pPr>
      <w:r w:rsidRPr="00217B65">
        <w:rPr>
          <w:rFonts w:ascii="Georgia" w:hAnsi="Georgia" w:cs="Arial"/>
          <w:b/>
          <w:bCs/>
          <w:color w:val="FF0000"/>
          <w:sz w:val="24"/>
          <w:szCs w:val="24"/>
        </w:rPr>
        <w:t>В случае появления запаха газа в жилом доме аварийный вызов осуществляется по тел. 104.</w:t>
      </w:r>
    </w:p>
    <w:p w:rsidR="00217B65" w:rsidRPr="00217B65" w:rsidRDefault="00217B65" w:rsidP="00217B65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</w:p>
    <w:p w:rsidR="00955D41" w:rsidRPr="00217B65" w:rsidRDefault="00955D41" w:rsidP="00217B65">
      <w:pPr>
        <w:ind w:firstLine="0"/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955D41" w:rsidRPr="0021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132"/>
    <w:multiLevelType w:val="hybridMultilevel"/>
    <w:tmpl w:val="6534E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F107E"/>
    <w:multiLevelType w:val="hybridMultilevel"/>
    <w:tmpl w:val="C8889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5"/>
    <w:rsid w:val="00217B65"/>
    <w:rsid w:val="009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4287</Characters>
  <Application>Microsoft Office Word</Application>
  <DocSecurity>0</DocSecurity>
  <Lines>35</Lines>
  <Paragraphs>10</Paragraphs>
  <ScaleCrop>false</ScaleCrop>
  <Company>SanBuild &amp; 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2016-08-17T07:20:00Z</dcterms:created>
  <dcterms:modified xsi:type="dcterms:W3CDTF">2016-08-17T07:24:00Z</dcterms:modified>
</cp:coreProperties>
</file>