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E4" w:rsidRPr="00965065" w:rsidRDefault="009B75E4" w:rsidP="009B75E4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2.8</w:t>
      </w:r>
    </w:p>
    <w:p w:rsidR="009B75E4" w:rsidRPr="00965065" w:rsidRDefault="009B75E4" w:rsidP="009B75E4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965065">
        <w:rPr>
          <w:b/>
          <w:color w:val="FF0000"/>
          <w:sz w:val="30"/>
          <w:szCs w:val="30"/>
        </w:rPr>
        <w:t>НАЗНАЧЕНИЕ ПОСОБИЯ ЖЕНЩИНАМ, СТАВШИМ НА УЧЕТ В ОРГАНИЗАЦИЯХ ЗДРАВООХРАНЕНИЯ ДО 12-НЕДЕЛЬНОГО СРОКА БЕРЕМЕННОСТИ</w:t>
      </w:r>
    </w:p>
    <w:bookmarkEnd w:id="0"/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9B75E4" w:rsidRPr="00965065" w:rsidRDefault="009B75E4" w:rsidP="009B75E4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9B75E4" w:rsidRPr="004D1283" w:rsidRDefault="009B75E4" w:rsidP="009B75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9B75E4" w:rsidRPr="00965065" w:rsidRDefault="009B75E4" w:rsidP="009B75E4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9B75E4" w:rsidRPr="00965065" w:rsidRDefault="009B75E4" w:rsidP="009B75E4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9B75E4" w:rsidRPr="00965065" w:rsidRDefault="009B75E4" w:rsidP="009B75E4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9B75E4" w:rsidRPr="00965065" w:rsidRDefault="009B75E4" w:rsidP="009B75E4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9B75E4" w:rsidRPr="00965065" w:rsidRDefault="009B75E4" w:rsidP="009B75E4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9B75E4" w:rsidRPr="00965065" w:rsidRDefault="009B75E4" w:rsidP="009B75E4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9B75E4" w:rsidRPr="00965065" w:rsidRDefault="009B75E4" w:rsidP="009B75E4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1.заявление;</w:t>
      </w:r>
    </w:p>
    <w:p w:rsidR="009B75E4" w:rsidRPr="00965065" w:rsidRDefault="009B75E4" w:rsidP="009B75E4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2.паспорт или иной документ, удостоверяющий личность;</w:t>
      </w:r>
    </w:p>
    <w:p w:rsidR="009B75E4" w:rsidRPr="00965065" w:rsidRDefault="009B75E4" w:rsidP="009B75E4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 xml:space="preserve">3.заключение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 – в случае </w:t>
      </w:r>
      <w:proofErr w:type="gramStart"/>
      <w:r w:rsidRPr="00965065">
        <w:rPr>
          <w:color w:val="000000"/>
          <w:sz w:val="30"/>
          <w:szCs w:val="30"/>
        </w:rPr>
        <w:t>необходимости определения места назначения пособия</w:t>
      </w:r>
      <w:proofErr w:type="gramEnd"/>
      <w:r w:rsidRPr="00965065">
        <w:rPr>
          <w:color w:val="000000"/>
          <w:sz w:val="30"/>
          <w:szCs w:val="30"/>
        </w:rPr>
        <w:t>;</w:t>
      </w:r>
    </w:p>
    <w:p w:rsidR="009B75E4" w:rsidRPr="00965065" w:rsidRDefault="009B75E4" w:rsidP="009B75E4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4.копия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9B75E4" w:rsidRPr="008B224A" w:rsidRDefault="009B75E4" w:rsidP="009B75E4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 xml:space="preserve">5.свидетельство о заключении брака – в случае, если заявитель состоит в браке.   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9B75E4" w:rsidRPr="00965065" w:rsidRDefault="009B75E4" w:rsidP="009B75E4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9B75E4" w:rsidRDefault="009B75E4" w:rsidP="009B75E4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ЕДИНОВРЕМЕННО</w:t>
      </w:r>
    </w:p>
    <w:sectPr w:rsidR="009B75E4" w:rsidSect="009B75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7"/>
    <w:rsid w:val="000072D7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B75E4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2023-04-03T08:01:00Z</dcterms:created>
  <dcterms:modified xsi:type="dcterms:W3CDTF">2023-04-03T08:02:00Z</dcterms:modified>
</cp:coreProperties>
</file>